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16" w:rsidRPr="004E120F" w:rsidRDefault="00234AA4" w:rsidP="004E120F">
      <w:pPr>
        <w:jc w:val="center"/>
        <w:rPr>
          <w:b/>
          <w:sz w:val="28"/>
        </w:rPr>
      </w:pPr>
      <w:r w:rsidRPr="004E120F">
        <w:rPr>
          <w:b/>
          <w:sz w:val="28"/>
        </w:rPr>
        <w:t>Steering Committee</w:t>
      </w:r>
    </w:p>
    <w:p w:rsidR="00234AA4" w:rsidRPr="004E120F" w:rsidRDefault="00234AA4" w:rsidP="004E120F">
      <w:pPr>
        <w:jc w:val="center"/>
        <w:rPr>
          <w:b/>
          <w:sz w:val="28"/>
        </w:rPr>
      </w:pPr>
    </w:p>
    <w:p w:rsidR="00234AA4" w:rsidRPr="004E120F" w:rsidRDefault="00234AA4" w:rsidP="004E120F">
      <w:pPr>
        <w:jc w:val="center"/>
        <w:rPr>
          <w:b/>
          <w:sz w:val="28"/>
        </w:rPr>
      </w:pPr>
      <w:r w:rsidRPr="004E120F">
        <w:rPr>
          <w:b/>
          <w:sz w:val="28"/>
        </w:rPr>
        <w:t>BRACU Center for Wellness in the Workplace</w:t>
      </w:r>
    </w:p>
    <w:p w:rsidR="00234AA4" w:rsidRPr="004E120F" w:rsidRDefault="00234AA4" w:rsidP="004E120F">
      <w:pPr>
        <w:jc w:val="center"/>
        <w:rPr>
          <w:b/>
          <w:sz w:val="28"/>
        </w:rPr>
      </w:pPr>
      <w:r w:rsidRPr="004E120F">
        <w:rPr>
          <w:b/>
          <w:sz w:val="28"/>
        </w:rPr>
        <w:t>Monday 2</w:t>
      </w:r>
      <w:r w:rsidRPr="004E120F">
        <w:rPr>
          <w:b/>
          <w:sz w:val="28"/>
          <w:vertAlign w:val="superscript"/>
        </w:rPr>
        <w:t>nd</w:t>
      </w:r>
      <w:r w:rsidRPr="004E120F">
        <w:rPr>
          <w:b/>
          <w:sz w:val="28"/>
        </w:rPr>
        <w:t xml:space="preserve"> March</w:t>
      </w:r>
    </w:p>
    <w:p w:rsidR="00234AA4" w:rsidRDefault="00234AA4"/>
    <w:p w:rsidR="00234AA4" w:rsidRDefault="00234AA4" w:rsidP="004E120F">
      <w:pPr>
        <w:jc w:val="both"/>
      </w:pPr>
      <w:r>
        <w:t>BRAC University has recently initiated an exploratory project regarding the development of a BRACU Center for Wellness in the Workplace. Initial activity has focused on high level topics such as Vision, Mission, Purpose, Scope</w:t>
      </w:r>
      <w:r w:rsidR="004E120F">
        <w:t>, Goals</w:t>
      </w:r>
      <w:r>
        <w:t xml:space="preserve"> and Objectives. Background research has identified </w:t>
      </w:r>
      <w:r w:rsidR="00747936">
        <w:t xml:space="preserve">many </w:t>
      </w:r>
      <w:r>
        <w:t xml:space="preserve">international </w:t>
      </w:r>
      <w:r w:rsidR="00747936">
        <w:t xml:space="preserve">and local </w:t>
      </w:r>
      <w:r>
        <w:t xml:space="preserve">precedents for Health and Safety Standards, Investigation and Work Design </w:t>
      </w:r>
      <w:r w:rsidR="00747936">
        <w:t>M</w:t>
      </w:r>
      <w:r>
        <w:t>ethodology</w:t>
      </w:r>
      <w:r w:rsidR="004E120F">
        <w:t>,</w:t>
      </w:r>
      <w:r>
        <w:t xml:space="preserve"> and Educational and Training material.</w:t>
      </w:r>
    </w:p>
    <w:p w:rsidR="00234AA4" w:rsidRDefault="00234AA4" w:rsidP="004E120F">
      <w:pPr>
        <w:jc w:val="both"/>
      </w:pPr>
    </w:p>
    <w:p w:rsidR="00234AA4" w:rsidRDefault="00234AA4" w:rsidP="004E120F">
      <w:pPr>
        <w:jc w:val="both"/>
      </w:pPr>
      <w:r>
        <w:t>Preliminary plans have been drawn up regarding the Structure and Processes of a BRACU Center. However it is viewed as important th</w:t>
      </w:r>
      <w:r w:rsidR="00DB5E54">
        <w:t>at the developments should be adapted to the needs of Bangladesh industry, including RMGs, appliance manufacturing, construction, agriculture, transportation, fishing</w:t>
      </w:r>
      <w:r w:rsidR="00B32199">
        <w:t xml:space="preserve"> and </w:t>
      </w:r>
      <w:r w:rsidR="00DB5E54">
        <w:t>service industry etc. Furthermore the activity should draw on the experience gained from the implementation and evaluation of existing Bangladesh laws, regulations and practices</w:t>
      </w:r>
      <w:r w:rsidR="00B32199">
        <w:t>.</w:t>
      </w:r>
    </w:p>
    <w:p w:rsidR="00DB5E54" w:rsidRDefault="00DB5E54" w:rsidP="004E120F">
      <w:pPr>
        <w:jc w:val="both"/>
      </w:pPr>
    </w:p>
    <w:p w:rsidR="00DB5E54" w:rsidRDefault="00B32199" w:rsidP="004E120F">
      <w:pPr>
        <w:jc w:val="both"/>
      </w:pPr>
      <w:r>
        <w:t xml:space="preserve">It should be noted that the contribution of a University should comprise research, teaching, training and consulting. Each of these activities should be directed at the needs of the Bangladesh community. </w:t>
      </w:r>
      <w:r w:rsidR="00DB5E54">
        <w:t xml:space="preserve">Consequently, it is proposed that a steering </w:t>
      </w:r>
      <w:r w:rsidR="000F52E1">
        <w:t>committee from</w:t>
      </w:r>
      <w:r w:rsidR="00DB5E54">
        <w:t xml:space="preserve"> academia, industry and government be established to guide and monitor the development of the Center.</w:t>
      </w:r>
      <w:bookmarkStart w:id="0" w:name="_GoBack"/>
      <w:bookmarkEnd w:id="0"/>
    </w:p>
    <w:p w:rsidR="00B32199" w:rsidRDefault="00B32199" w:rsidP="004E120F">
      <w:pPr>
        <w:jc w:val="both"/>
      </w:pPr>
    </w:p>
    <w:p w:rsidR="00B32199" w:rsidRDefault="00B32199" w:rsidP="004E120F">
      <w:pPr>
        <w:jc w:val="both"/>
      </w:pPr>
      <w:r>
        <w:t xml:space="preserve">The expectations of the steering committee members would be half day meetings about four times a year and occasional Internet based discussions. </w:t>
      </w:r>
      <w:r w:rsidR="00973322">
        <w:t>Volunteers for this activity are solicited from academia, industry and government.</w:t>
      </w:r>
    </w:p>
    <w:p w:rsidR="00973322" w:rsidRDefault="00973322" w:rsidP="004E120F">
      <w:pPr>
        <w:jc w:val="both"/>
      </w:pPr>
    </w:p>
    <w:p w:rsidR="00973322" w:rsidRDefault="00973322" w:rsidP="004E120F">
      <w:pPr>
        <w:jc w:val="both"/>
      </w:pPr>
      <w:r>
        <w:t xml:space="preserve">Please communicate your interest with through e-mail to </w:t>
      </w:r>
      <w:hyperlink r:id="rId6" w:history="1">
        <w:r w:rsidRPr="00FC719A">
          <w:rPr>
            <w:rStyle w:val="Hyperlink"/>
          </w:rPr>
          <w:t>brian.peacock@bracu.ac.bd</w:t>
        </w:r>
      </w:hyperlink>
      <w:r>
        <w:t xml:space="preserve"> </w:t>
      </w:r>
    </w:p>
    <w:p w:rsidR="00DB5E54" w:rsidRDefault="00DB5E54" w:rsidP="004E120F">
      <w:pPr>
        <w:jc w:val="both"/>
      </w:pPr>
    </w:p>
    <w:sectPr w:rsidR="00DB5E54" w:rsidSect="0020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821" w:rsidRDefault="00003821" w:rsidP="004E120F">
      <w:r>
        <w:separator/>
      </w:r>
    </w:p>
  </w:endnote>
  <w:endnote w:type="continuationSeparator" w:id="0">
    <w:p w:rsidR="00003821" w:rsidRDefault="00003821" w:rsidP="004E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821" w:rsidRDefault="00003821" w:rsidP="004E120F">
      <w:r>
        <w:separator/>
      </w:r>
    </w:p>
  </w:footnote>
  <w:footnote w:type="continuationSeparator" w:id="0">
    <w:p w:rsidR="00003821" w:rsidRDefault="00003821" w:rsidP="004E1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A4"/>
    <w:rsid w:val="00003821"/>
    <w:rsid w:val="0001588D"/>
    <w:rsid w:val="00045B1F"/>
    <w:rsid w:val="000C75F5"/>
    <w:rsid w:val="000F52E1"/>
    <w:rsid w:val="00205176"/>
    <w:rsid w:val="00234AA4"/>
    <w:rsid w:val="00244EAE"/>
    <w:rsid w:val="00391644"/>
    <w:rsid w:val="004338A6"/>
    <w:rsid w:val="004B1982"/>
    <w:rsid w:val="004E120F"/>
    <w:rsid w:val="00536444"/>
    <w:rsid w:val="00747936"/>
    <w:rsid w:val="00757678"/>
    <w:rsid w:val="00973322"/>
    <w:rsid w:val="00AA10FD"/>
    <w:rsid w:val="00B32199"/>
    <w:rsid w:val="00DB5E54"/>
    <w:rsid w:val="00F2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79320B5C-F8A0-BC4F-BE00-22E85ADE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3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733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E1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20F"/>
  </w:style>
  <w:style w:type="paragraph" w:styleId="Footer">
    <w:name w:val="footer"/>
    <w:basedOn w:val="Normal"/>
    <w:link w:val="FooterChar"/>
    <w:uiPriority w:val="99"/>
    <w:unhideWhenUsed/>
    <w:rsid w:val="004E1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an.peacock@bracu.ac.b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Peacock</dc:creator>
  <cp:keywords/>
  <dc:description/>
  <cp:lastModifiedBy>Brian Peacock</cp:lastModifiedBy>
  <cp:revision>3</cp:revision>
  <dcterms:created xsi:type="dcterms:W3CDTF">2020-03-10T03:40:00Z</dcterms:created>
  <dcterms:modified xsi:type="dcterms:W3CDTF">2020-03-10T03:59:00Z</dcterms:modified>
</cp:coreProperties>
</file>