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14" w:rsidRPr="00207733" w:rsidRDefault="00B56F0D" w:rsidP="006A3D96">
      <w:pPr>
        <w:jc w:val="center"/>
        <w:rPr>
          <w:b/>
        </w:rPr>
      </w:pPr>
      <w:bookmarkStart w:id="0" w:name="_GoBack"/>
      <w:bookmarkEnd w:id="0"/>
      <w:r>
        <w:rPr>
          <w:b/>
        </w:rPr>
        <w:t>Objectives</w:t>
      </w:r>
    </w:p>
    <w:p w:rsidR="00234F14" w:rsidRDefault="00234F14" w:rsidP="006A3D96">
      <w:pPr>
        <w:jc w:val="center"/>
      </w:pPr>
    </w:p>
    <w:p w:rsidR="00192016" w:rsidRDefault="009D7BD5" w:rsidP="006A3D96">
      <w:pPr>
        <w:jc w:val="center"/>
      </w:pPr>
      <w:r>
        <w:t>BRACU Center for Wellness in the Work Place</w:t>
      </w:r>
    </w:p>
    <w:p w:rsidR="009D7BD5" w:rsidRDefault="009D7BD5"/>
    <w:p w:rsidR="009D7BD5" w:rsidRPr="00207733" w:rsidRDefault="009D7BD5">
      <w:pPr>
        <w:rPr>
          <w:b/>
        </w:rPr>
      </w:pPr>
      <w:r w:rsidRPr="00207733">
        <w:rPr>
          <w:b/>
        </w:rPr>
        <w:t>Vision</w:t>
      </w:r>
    </w:p>
    <w:p w:rsidR="009D7BD5" w:rsidRDefault="009D7BD5"/>
    <w:p w:rsidR="009D7BD5" w:rsidRDefault="009D7BD5">
      <w:r>
        <w:t xml:space="preserve">Bangladesh workplaces that are comparable with international </w:t>
      </w:r>
      <w:r w:rsidR="00191770">
        <w:t xml:space="preserve">health, safety and productivity </w:t>
      </w:r>
      <w:r>
        <w:t>standards</w:t>
      </w:r>
    </w:p>
    <w:p w:rsidR="009D7BD5" w:rsidRDefault="009D7BD5"/>
    <w:p w:rsidR="009D7BD5" w:rsidRPr="00207733" w:rsidRDefault="009D7BD5">
      <w:pPr>
        <w:rPr>
          <w:b/>
        </w:rPr>
      </w:pPr>
      <w:r w:rsidRPr="00207733">
        <w:rPr>
          <w:b/>
        </w:rPr>
        <w:t>Mission</w:t>
      </w:r>
    </w:p>
    <w:p w:rsidR="009D7BD5" w:rsidRDefault="009D7BD5"/>
    <w:p w:rsidR="009D7BD5" w:rsidRDefault="009D7BD5">
      <w:r>
        <w:t>To contribute, through research, education, training and consulting, to the health, safety and productivity of workplaces in selected Bangladeshi sectors such as ready-made garments, manufacturing, construction and agriculture.</w:t>
      </w:r>
    </w:p>
    <w:p w:rsidR="009D7BD5" w:rsidRDefault="009D7BD5"/>
    <w:p w:rsidR="009D7BD5" w:rsidRPr="00207733" w:rsidRDefault="009D7BD5">
      <w:pPr>
        <w:rPr>
          <w:b/>
        </w:rPr>
      </w:pPr>
      <w:r w:rsidRPr="00207733">
        <w:rPr>
          <w:b/>
        </w:rPr>
        <w:t>Objectives</w:t>
      </w:r>
    </w:p>
    <w:p w:rsidR="009D7BD5" w:rsidRDefault="009D7BD5"/>
    <w:p w:rsidR="001A55AF" w:rsidRDefault="001A55AF">
      <w:r>
        <w:t xml:space="preserve">To investigate existing Bangladeshi regulations and resources related to </w:t>
      </w:r>
      <w:r w:rsidR="00234F14">
        <w:t>“</w:t>
      </w:r>
      <w:r>
        <w:t>Wellness in the Workplace”</w:t>
      </w:r>
    </w:p>
    <w:p w:rsidR="001A55AF" w:rsidRDefault="001A55AF"/>
    <w:p w:rsidR="009D7BD5" w:rsidRDefault="009D7BD5">
      <w:r>
        <w:t xml:space="preserve">To develop research programs for the </w:t>
      </w:r>
      <w:r w:rsidR="009F6643">
        <w:t>evaluation</w:t>
      </w:r>
      <w:r>
        <w:t xml:space="preserve"> of the status of </w:t>
      </w:r>
      <w:r w:rsidR="001A55AF">
        <w:t>health, safety, productivity, satisfaction and sustainability in targeted workplaces.</w:t>
      </w:r>
    </w:p>
    <w:p w:rsidR="001A55AF" w:rsidRDefault="001A55AF"/>
    <w:p w:rsidR="00191770" w:rsidRDefault="00191770">
      <w:r>
        <w:t>To identify existing international govern</w:t>
      </w:r>
      <w:r w:rsidR="0071292F">
        <w:t xml:space="preserve">ment, professional and company </w:t>
      </w:r>
      <w:r>
        <w:t>health and safety standards</w:t>
      </w:r>
    </w:p>
    <w:p w:rsidR="00191770" w:rsidRDefault="00191770"/>
    <w:p w:rsidR="00234F14" w:rsidRDefault="009D7BD5">
      <w:r>
        <w:t xml:space="preserve">To </w:t>
      </w:r>
      <w:r w:rsidR="001A55AF">
        <w:t>adapt</w:t>
      </w:r>
      <w:r>
        <w:t xml:space="preserve"> existing</w:t>
      </w:r>
      <w:r w:rsidR="00234F14">
        <w:t xml:space="preserve"> global</w:t>
      </w:r>
      <w:r>
        <w:t xml:space="preserve"> health, safety and ergonomics </w:t>
      </w:r>
      <w:r w:rsidR="001A55AF">
        <w:t>education and training material</w:t>
      </w:r>
    </w:p>
    <w:p w:rsidR="00191770" w:rsidRDefault="00191770"/>
    <w:p w:rsidR="00234F14" w:rsidRDefault="00191770">
      <w:r>
        <w:t>To implement contemporary health and safety practices in Bangladesh workplaces</w:t>
      </w:r>
    </w:p>
    <w:p w:rsidR="00191770" w:rsidRDefault="00191770"/>
    <w:p w:rsidR="00191770" w:rsidRDefault="00191770">
      <w:r>
        <w:t>To evaluate the changes in health and safety practices and outcomes in Bangladesh workplaces</w:t>
      </w:r>
    </w:p>
    <w:p w:rsidR="009D7BD5" w:rsidRDefault="001A55AF">
      <w:r>
        <w:t xml:space="preserve"> </w:t>
      </w:r>
    </w:p>
    <w:sectPr w:rsidR="009D7BD5" w:rsidSect="0020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D5"/>
    <w:rsid w:val="00011AAA"/>
    <w:rsid w:val="00045B1F"/>
    <w:rsid w:val="000C75F5"/>
    <w:rsid w:val="0018295C"/>
    <w:rsid w:val="00191770"/>
    <w:rsid w:val="001A55AF"/>
    <w:rsid w:val="00205176"/>
    <w:rsid w:val="00207733"/>
    <w:rsid w:val="00234F14"/>
    <w:rsid w:val="00391644"/>
    <w:rsid w:val="003C5857"/>
    <w:rsid w:val="00411432"/>
    <w:rsid w:val="004B1982"/>
    <w:rsid w:val="00536444"/>
    <w:rsid w:val="006A3D96"/>
    <w:rsid w:val="0071292F"/>
    <w:rsid w:val="009D7BD5"/>
    <w:rsid w:val="009F6643"/>
    <w:rsid w:val="00AA10FD"/>
    <w:rsid w:val="00B56F0D"/>
    <w:rsid w:val="00F2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95F9"/>
  <w14:defaultImageDpi w14:val="32767"/>
  <w15:chartTrackingRefBased/>
  <w15:docId w15:val="{B47CCFCE-6827-5844-B89F-B020B065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Peacock</dc:creator>
  <cp:keywords/>
  <dc:description/>
  <cp:lastModifiedBy>Brian Peacock</cp:lastModifiedBy>
  <cp:revision>2</cp:revision>
  <dcterms:created xsi:type="dcterms:W3CDTF">2020-03-12T03:24:00Z</dcterms:created>
  <dcterms:modified xsi:type="dcterms:W3CDTF">2020-03-12T03:24:00Z</dcterms:modified>
</cp:coreProperties>
</file>